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CC" w:rsidRPr="00B313B0" w:rsidRDefault="004C0EBB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528CC" w:rsidRPr="00B313B0">
        <w:rPr>
          <w:rFonts w:ascii="Arial" w:hAnsi="Arial" w:cs="Arial"/>
          <w:sz w:val="24"/>
          <w:szCs w:val="24"/>
        </w:rPr>
        <w:t>ЕШЕНИЕ</w:t>
      </w:r>
    </w:p>
    <w:p w:rsidR="00185835" w:rsidRPr="00B313B0" w:rsidRDefault="00DC38F4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tt-RU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85835" w:rsidRPr="00B313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835" w:rsidRPr="00B313B0">
        <w:rPr>
          <w:rFonts w:ascii="Arial" w:hAnsi="Arial" w:cs="Arial"/>
          <w:sz w:val="24"/>
          <w:szCs w:val="24"/>
        </w:rPr>
        <w:t>сельск</w:t>
      </w:r>
      <w:proofErr w:type="spellEnd"/>
      <w:r w:rsidR="001528CC" w:rsidRPr="00B313B0">
        <w:rPr>
          <w:rFonts w:ascii="Arial" w:hAnsi="Arial" w:cs="Arial"/>
          <w:sz w:val="24"/>
          <w:szCs w:val="24"/>
          <w:lang w:val="tt-RU"/>
        </w:rPr>
        <w:t>ого</w:t>
      </w:r>
      <w:r w:rsidR="00185835" w:rsidRPr="00B313B0">
        <w:rPr>
          <w:rFonts w:ascii="Arial" w:hAnsi="Arial" w:cs="Arial"/>
          <w:sz w:val="24"/>
          <w:szCs w:val="24"/>
        </w:rPr>
        <w:t xml:space="preserve"> Совет</w:t>
      </w:r>
      <w:r w:rsidR="001528CC" w:rsidRPr="00B313B0">
        <w:rPr>
          <w:rFonts w:ascii="Arial" w:hAnsi="Arial" w:cs="Arial"/>
          <w:sz w:val="24"/>
          <w:szCs w:val="24"/>
          <w:lang w:val="tt-RU"/>
        </w:rPr>
        <w:t>а</w:t>
      </w:r>
    </w:p>
    <w:p w:rsidR="00185835" w:rsidRPr="00B313B0" w:rsidRDefault="00185835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p w:rsidR="00185835" w:rsidRPr="00B313B0" w:rsidRDefault="00185835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tt-RU"/>
        </w:rPr>
      </w:pPr>
      <w:r w:rsidRPr="00B313B0">
        <w:rPr>
          <w:rFonts w:ascii="Arial" w:hAnsi="Arial" w:cs="Arial"/>
          <w:sz w:val="24"/>
          <w:szCs w:val="24"/>
        </w:rPr>
        <w:t>Республики Татарстан</w:t>
      </w:r>
      <w:r w:rsidR="001528CC" w:rsidRPr="00B313B0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185835" w:rsidRPr="00B313B0" w:rsidRDefault="00185835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85835" w:rsidRPr="00B313B0" w:rsidRDefault="00185835" w:rsidP="00B313B0">
      <w:pPr>
        <w:spacing w:line="240" w:lineRule="auto"/>
        <w:rPr>
          <w:rFonts w:ascii="Arial" w:hAnsi="Arial" w:cs="Arial"/>
          <w:sz w:val="24"/>
          <w:szCs w:val="24"/>
        </w:rPr>
      </w:pPr>
    </w:p>
    <w:p w:rsidR="00185835" w:rsidRPr="00B313B0" w:rsidRDefault="0045776C" w:rsidP="00B313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85835" w:rsidRPr="00B31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="00185835" w:rsidRPr="00B313B0">
        <w:rPr>
          <w:rFonts w:ascii="Arial" w:hAnsi="Arial" w:cs="Arial"/>
          <w:sz w:val="24"/>
          <w:szCs w:val="24"/>
        </w:rPr>
        <w:t xml:space="preserve"> 20</w:t>
      </w:r>
      <w:r w:rsidR="00B313B0">
        <w:rPr>
          <w:rFonts w:ascii="Arial" w:hAnsi="Arial" w:cs="Arial"/>
          <w:sz w:val="24"/>
          <w:szCs w:val="24"/>
        </w:rPr>
        <w:t xml:space="preserve">20 </w:t>
      </w:r>
      <w:r w:rsidR="00185835" w:rsidRPr="00B313B0">
        <w:rPr>
          <w:rFonts w:ascii="Arial" w:hAnsi="Arial" w:cs="Arial"/>
          <w:sz w:val="24"/>
          <w:szCs w:val="24"/>
        </w:rPr>
        <w:t>г</w:t>
      </w:r>
      <w:r w:rsidR="00B313B0">
        <w:rPr>
          <w:rFonts w:ascii="Arial" w:hAnsi="Arial" w:cs="Arial"/>
          <w:sz w:val="24"/>
          <w:szCs w:val="24"/>
        </w:rPr>
        <w:t>ода</w:t>
      </w:r>
      <w:r w:rsidR="00185835" w:rsidRPr="00B313B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C0EBB">
        <w:rPr>
          <w:rFonts w:ascii="Arial" w:hAnsi="Arial" w:cs="Arial"/>
          <w:sz w:val="24"/>
          <w:szCs w:val="24"/>
        </w:rPr>
        <w:t xml:space="preserve">            </w:t>
      </w:r>
      <w:r w:rsidR="00185835" w:rsidRPr="00B313B0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>9</w:t>
      </w:r>
    </w:p>
    <w:p w:rsidR="00185835" w:rsidRPr="00B313B0" w:rsidRDefault="00185835" w:rsidP="00B313B0">
      <w:pPr>
        <w:pStyle w:val="ConsPlusTitle"/>
        <w:suppressAutoHyphens/>
        <w:ind w:right="4821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5835" w:rsidRPr="00B313B0" w:rsidRDefault="00185835" w:rsidP="00B313B0">
      <w:pPr>
        <w:pStyle w:val="ConsPlusTitle"/>
        <w:suppressAutoHyphens/>
        <w:ind w:right="4820"/>
        <w:jc w:val="both"/>
        <w:rPr>
          <w:rFonts w:ascii="Arial" w:hAnsi="Arial" w:cs="Arial"/>
          <w:b w:val="0"/>
          <w:sz w:val="24"/>
          <w:szCs w:val="24"/>
        </w:rPr>
      </w:pPr>
      <w:r w:rsidRPr="00B313B0"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</w:t>
      </w:r>
      <w:proofErr w:type="spellStart"/>
      <w:r w:rsidR="00DC38F4">
        <w:rPr>
          <w:rFonts w:ascii="Arial" w:hAnsi="Arial" w:cs="Arial"/>
          <w:b w:val="0"/>
          <w:sz w:val="24"/>
          <w:szCs w:val="24"/>
        </w:rPr>
        <w:t>Кичучатовского</w:t>
      </w:r>
      <w:proofErr w:type="spellEnd"/>
      <w:r w:rsidRPr="00B313B0">
        <w:rPr>
          <w:rFonts w:ascii="Arial" w:hAnsi="Arial" w:cs="Arial"/>
          <w:sz w:val="24"/>
          <w:szCs w:val="24"/>
        </w:rPr>
        <w:t xml:space="preserve"> </w:t>
      </w:r>
      <w:r w:rsidRPr="00B313B0">
        <w:rPr>
          <w:rFonts w:ascii="Arial" w:hAnsi="Arial" w:cs="Arial"/>
          <w:b w:val="0"/>
          <w:sz w:val="24"/>
          <w:szCs w:val="24"/>
        </w:rPr>
        <w:t xml:space="preserve"> сельского Совета </w:t>
      </w:r>
      <w:proofErr w:type="spellStart"/>
      <w:r w:rsidRPr="00B313B0">
        <w:rPr>
          <w:rFonts w:ascii="Arial" w:hAnsi="Arial" w:cs="Arial"/>
          <w:b w:val="0"/>
          <w:sz w:val="24"/>
          <w:szCs w:val="24"/>
        </w:rPr>
        <w:t>Альметьевского</w:t>
      </w:r>
      <w:proofErr w:type="spellEnd"/>
      <w:r w:rsidRPr="00B313B0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B313B0">
        <w:rPr>
          <w:rFonts w:ascii="Arial" w:hAnsi="Arial" w:cs="Arial"/>
          <w:b w:val="0"/>
          <w:sz w:val="24"/>
          <w:szCs w:val="24"/>
        </w:rPr>
        <w:t xml:space="preserve"> Республики Татарстан</w:t>
      </w:r>
      <w:r w:rsidRPr="00B313B0">
        <w:rPr>
          <w:rFonts w:ascii="Arial" w:hAnsi="Arial" w:cs="Arial"/>
          <w:b w:val="0"/>
          <w:sz w:val="24"/>
          <w:szCs w:val="24"/>
        </w:rPr>
        <w:t xml:space="preserve"> от </w:t>
      </w:r>
      <w:r w:rsidR="00CD7BCA">
        <w:rPr>
          <w:rFonts w:ascii="Arial" w:hAnsi="Arial" w:cs="Arial"/>
          <w:b w:val="0"/>
          <w:sz w:val="24"/>
          <w:szCs w:val="24"/>
        </w:rPr>
        <w:t>24</w:t>
      </w:r>
      <w:r w:rsidRPr="00B313B0">
        <w:rPr>
          <w:rFonts w:ascii="Arial" w:hAnsi="Arial" w:cs="Arial"/>
          <w:b w:val="0"/>
          <w:sz w:val="24"/>
          <w:szCs w:val="24"/>
        </w:rPr>
        <w:t xml:space="preserve"> </w:t>
      </w:r>
      <w:r w:rsidR="00317805">
        <w:rPr>
          <w:rFonts w:ascii="Arial" w:hAnsi="Arial" w:cs="Arial"/>
          <w:b w:val="0"/>
          <w:sz w:val="24"/>
          <w:szCs w:val="24"/>
        </w:rPr>
        <w:t>августа</w:t>
      </w:r>
      <w:r w:rsidRPr="00B313B0">
        <w:rPr>
          <w:rFonts w:ascii="Arial" w:hAnsi="Arial" w:cs="Arial"/>
          <w:b w:val="0"/>
          <w:sz w:val="24"/>
          <w:szCs w:val="24"/>
        </w:rPr>
        <w:t xml:space="preserve"> №</w:t>
      </w:r>
      <w:r w:rsidR="00CD7BCA">
        <w:rPr>
          <w:rFonts w:ascii="Arial" w:hAnsi="Arial" w:cs="Arial"/>
          <w:b w:val="0"/>
          <w:sz w:val="24"/>
          <w:szCs w:val="24"/>
        </w:rPr>
        <w:t>48</w:t>
      </w:r>
      <w:r w:rsidRPr="00B313B0">
        <w:rPr>
          <w:rFonts w:ascii="Arial" w:hAnsi="Arial" w:cs="Arial"/>
          <w:b w:val="0"/>
          <w:sz w:val="24"/>
          <w:szCs w:val="24"/>
        </w:rPr>
        <w:t xml:space="preserve"> 2018 г</w:t>
      </w:r>
      <w:r w:rsidR="00B313B0">
        <w:rPr>
          <w:rFonts w:ascii="Arial" w:hAnsi="Arial" w:cs="Arial"/>
          <w:b w:val="0"/>
          <w:sz w:val="24"/>
          <w:szCs w:val="24"/>
        </w:rPr>
        <w:t>ода</w:t>
      </w:r>
      <w:r w:rsidRPr="00B313B0">
        <w:rPr>
          <w:rFonts w:ascii="Arial" w:hAnsi="Arial" w:cs="Arial"/>
          <w:b w:val="0"/>
          <w:sz w:val="24"/>
          <w:szCs w:val="24"/>
        </w:rPr>
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DC38F4" w:rsidRPr="00DC38F4">
        <w:rPr>
          <w:rFonts w:ascii="Arial" w:hAnsi="Arial" w:cs="Arial"/>
          <w:b w:val="0"/>
          <w:sz w:val="24"/>
          <w:szCs w:val="24"/>
        </w:rPr>
        <w:t>Кичучатовского</w:t>
      </w:r>
      <w:proofErr w:type="spellEnd"/>
      <w:r w:rsidRPr="00DC38F4">
        <w:rPr>
          <w:rFonts w:ascii="Arial" w:hAnsi="Arial" w:cs="Arial"/>
          <w:b w:val="0"/>
          <w:sz w:val="24"/>
          <w:szCs w:val="24"/>
        </w:rPr>
        <w:t xml:space="preserve"> </w:t>
      </w:r>
      <w:r w:rsidRPr="00B313B0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B313B0">
        <w:rPr>
          <w:rFonts w:ascii="Arial" w:hAnsi="Arial" w:cs="Arial"/>
          <w:b w:val="0"/>
          <w:sz w:val="24"/>
          <w:szCs w:val="24"/>
        </w:rPr>
        <w:t>Альметьевского</w:t>
      </w:r>
      <w:proofErr w:type="spellEnd"/>
      <w:r w:rsidRPr="00B313B0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B313B0">
        <w:rPr>
          <w:rFonts w:ascii="Arial" w:hAnsi="Arial" w:cs="Arial"/>
          <w:b w:val="0"/>
          <w:sz w:val="24"/>
          <w:szCs w:val="24"/>
        </w:rPr>
        <w:t xml:space="preserve"> Республики Татарстан</w:t>
      </w:r>
      <w:r w:rsidRPr="00B313B0">
        <w:rPr>
          <w:rFonts w:ascii="Arial" w:hAnsi="Arial" w:cs="Arial"/>
          <w:b w:val="0"/>
          <w:sz w:val="24"/>
          <w:szCs w:val="24"/>
        </w:rPr>
        <w:t xml:space="preserve">» </w:t>
      </w: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13B0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постановлением Кабинета Министров Республики Татарстан от 6 августа 2020 года № 658 «О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 контрольно-счетных органов муниципальных образований и должностных окладов муниципальных служащих в Республике Татарстан» </w:t>
      </w:r>
    </w:p>
    <w:p w:rsidR="00B313B0" w:rsidRDefault="00B313B0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85835" w:rsidRDefault="00DC38F4" w:rsidP="00B313B0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185835" w:rsidRPr="00B313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835" w:rsidRPr="00B313B0">
        <w:rPr>
          <w:rFonts w:ascii="Arial" w:eastAsia="Calibri" w:hAnsi="Arial" w:cs="Arial"/>
          <w:sz w:val="24"/>
          <w:szCs w:val="24"/>
          <w:lang w:eastAsia="en-US"/>
        </w:rPr>
        <w:t>сельск</w:t>
      </w:r>
      <w:proofErr w:type="spellEnd"/>
      <w:r w:rsidR="001528CC" w:rsidRPr="00B313B0">
        <w:rPr>
          <w:rFonts w:ascii="Arial" w:eastAsia="Calibri" w:hAnsi="Arial" w:cs="Arial"/>
          <w:sz w:val="24"/>
          <w:szCs w:val="24"/>
          <w:lang w:val="tt-RU" w:eastAsia="en-US"/>
        </w:rPr>
        <w:t>ий</w:t>
      </w:r>
      <w:r w:rsidR="00185835" w:rsidRPr="00B313B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528CC" w:rsidRPr="00B313B0">
        <w:rPr>
          <w:rFonts w:ascii="Arial" w:eastAsia="Calibri" w:hAnsi="Arial" w:cs="Arial"/>
          <w:sz w:val="24"/>
          <w:szCs w:val="24"/>
          <w:lang w:eastAsia="en-US"/>
        </w:rPr>
        <w:t xml:space="preserve">Совет </w:t>
      </w:r>
      <w:r w:rsidR="00185835" w:rsidRPr="00B313B0">
        <w:rPr>
          <w:rFonts w:ascii="Arial" w:eastAsia="Calibri" w:hAnsi="Arial" w:cs="Arial"/>
          <w:sz w:val="24"/>
          <w:szCs w:val="24"/>
          <w:lang w:eastAsia="en-US"/>
        </w:rPr>
        <w:t>РЕШИЛ:</w:t>
      </w:r>
    </w:p>
    <w:p w:rsidR="00B313B0" w:rsidRPr="00B313B0" w:rsidRDefault="00B313B0" w:rsidP="00B313B0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313B0">
        <w:rPr>
          <w:rFonts w:ascii="Arial" w:hAnsi="Arial" w:cs="Arial"/>
          <w:sz w:val="24"/>
          <w:szCs w:val="24"/>
        </w:rPr>
        <w:t xml:space="preserve">Внести в решение </w:t>
      </w:r>
      <w:proofErr w:type="spellStart"/>
      <w:r w:rsidR="00DC38F4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DC38F4">
        <w:rPr>
          <w:rFonts w:ascii="Arial" w:hAnsi="Arial" w:cs="Arial"/>
          <w:sz w:val="24"/>
          <w:szCs w:val="24"/>
        </w:rPr>
        <w:t xml:space="preserve"> </w:t>
      </w:r>
      <w:r w:rsidRPr="00B313B0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Pr="00B313B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B313B0">
        <w:rPr>
          <w:rFonts w:ascii="Arial" w:hAnsi="Arial" w:cs="Arial"/>
          <w:sz w:val="24"/>
          <w:szCs w:val="24"/>
        </w:rPr>
        <w:t xml:space="preserve"> муниципального   района  Республики  Татарстан  от </w:t>
      </w:r>
      <w:r w:rsidR="00CD7BCA">
        <w:rPr>
          <w:rFonts w:ascii="Arial" w:hAnsi="Arial" w:cs="Arial"/>
          <w:sz w:val="24"/>
          <w:szCs w:val="24"/>
        </w:rPr>
        <w:t>24 августа</w:t>
      </w:r>
      <w:r w:rsidRPr="00B313B0">
        <w:rPr>
          <w:rFonts w:ascii="Arial" w:hAnsi="Arial" w:cs="Arial"/>
          <w:sz w:val="24"/>
          <w:szCs w:val="24"/>
        </w:rPr>
        <w:t xml:space="preserve"> 2018 года №</w:t>
      </w:r>
      <w:r w:rsidR="00CD7BCA">
        <w:rPr>
          <w:rFonts w:ascii="Arial" w:hAnsi="Arial" w:cs="Arial"/>
          <w:sz w:val="24"/>
          <w:szCs w:val="24"/>
        </w:rPr>
        <w:t>48</w:t>
      </w:r>
      <w:r w:rsidRPr="00B313B0">
        <w:rPr>
          <w:rFonts w:ascii="Arial" w:hAnsi="Arial" w:cs="Arial"/>
          <w:sz w:val="24"/>
          <w:szCs w:val="24"/>
        </w:rPr>
        <w:t xml:space="preserve"> 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DC38F4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B313B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313B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B313B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17805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B313B0">
        <w:rPr>
          <w:rFonts w:ascii="Arial" w:hAnsi="Arial" w:cs="Arial"/>
          <w:sz w:val="24"/>
          <w:szCs w:val="24"/>
        </w:rPr>
        <w:t xml:space="preserve">» (с  изменениями, внесенными решением </w:t>
      </w:r>
      <w:proofErr w:type="spellStart"/>
      <w:r w:rsidR="00DC38F4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DC38F4">
        <w:rPr>
          <w:rFonts w:ascii="Arial" w:hAnsi="Arial" w:cs="Arial"/>
          <w:sz w:val="24"/>
          <w:szCs w:val="24"/>
        </w:rPr>
        <w:t xml:space="preserve"> </w:t>
      </w:r>
      <w:r w:rsidR="00C52BA7" w:rsidRPr="00B313B0">
        <w:rPr>
          <w:rFonts w:ascii="Arial" w:hAnsi="Arial" w:cs="Arial"/>
          <w:sz w:val="24"/>
          <w:szCs w:val="24"/>
        </w:rPr>
        <w:t xml:space="preserve"> сельского </w:t>
      </w:r>
      <w:r w:rsidRPr="00B313B0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B313B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B313B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от </w:t>
      </w:r>
      <w:r w:rsidR="00CD7BCA">
        <w:rPr>
          <w:rFonts w:ascii="Arial" w:hAnsi="Arial" w:cs="Arial"/>
          <w:sz w:val="24"/>
          <w:szCs w:val="24"/>
        </w:rPr>
        <w:t>0</w:t>
      </w:r>
      <w:r w:rsidR="0045776C">
        <w:rPr>
          <w:rFonts w:ascii="Arial" w:hAnsi="Arial" w:cs="Arial"/>
          <w:sz w:val="24"/>
          <w:szCs w:val="24"/>
        </w:rPr>
        <w:t>5</w:t>
      </w:r>
      <w:r w:rsidRPr="00B313B0">
        <w:rPr>
          <w:rFonts w:ascii="Arial" w:hAnsi="Arial" w:cs="Arial"/>
          <w:sz w:val="24"/>
          <w:szCs w:val="24"/>
        </w:rPr>
        <w:t xml:space="preserve"> </w:t>
      </w:r>
      <w:r w:rsidR="0045776C">
        <w:rPr>
          <w:rFonts w:ascii="Arial" w:hAnsi="Arial" w:cs="Arial"/>
          <w:sz w:val="24"/>
          <w:szCs w:val="24"/>
        </w:rPr>
        <w:t>декабр</w:t>
      </w:r>
      <w:r w:rsidR="00CD7BCA">
        <w:rPr>
          <w:rFonts w:ascii="Arial" w:hAnsi="Arial" w:cs="Arial"/>
          <w:sz w:val="24"/>
          <w:szCs w:val="24"/>
        </w:rPr>
        <w:t xml:space="preserve">я </w:t>
      </w:r>
      <w:r w:rsidRPr="00B313B0">
        <w:rPr>
          <w:rFonts w:ascii="Arial" w:hAnsi="Arial" w:cs="Arial"/>
          <w:sz w:val="24"/>
          <w:szCs w:val="24"/>
        </w:rPr>
        <w:t>201</w:t>
      </w:r>
      <w:r w:rsidR="0045776C">
        <w:rPr>
          <w:rFonts w:ascii="Arial" w:hAnsi="Arial" w:cs="Arial"/>
          <w:sz w:val="24"/>
          <w:szCs w:val="24"/>
        </w:rPr>
        <w:t>8</w:t>
      </w:r>
      <w:proofErr w:type="gramEnd"/>
      <w:r w:rsidRPr="00B313B0">
        <w:rPr>
          <w:rFonts w:ascii="Arial" w:hAnsi="Arial" w:cs="Arial"/>
          <w:sz w:val="24"/>
          <w:szCs w:val="24"/>
        </w:rPr>
        <w:t xml:space="preserve"> года № </w:t>
      </w:r>
      <w:r w:rsidR="00CD7BCA">
        <w:rPr>
          <w:rFonts w:ascii="Arial" w:hAnsi="Arial" w:cs="Arial"/>
          <w:sz w:val="24"/>
          <w:szCs w:val="24"/>
        </w:rPr>
        <w:t>5</w:t>
      </w:r>
      <w:r w:rsidR="0045776C">
        <w:rPr>
          <w:rFonts w:ascii="Arial" w:hAnsi="Arial" w:cs="Arial"/>
          <w:sz w:val="24"/>
          <w:szCs w:val="24"/>
        </w:rPr>
        <w:t>2</w:t>
      </w:r>
      <w:r w:rsidRPr="00B313B0">
        <w:rPr>
          <w:rFonts w:ascii="Arial" w:hAnsi="Arial" w:cs="Arial"/>
          <w:sz w:val="24"/>
          <w:szCs w:val="24"/>
        </w:rPr>
        <w:t xml:space="preserve">), следующие изменения:   </w:t>
      </w: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4DBA" w:rsidRPr="00B313B0" w:rsidRDefault="00FC4DBA" w:rsidP="00B313B0">
      <w:pPr>
        <w:pStyle w:val="a7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>таблицу в Приложении №1 к решению изложить в новой редакции:</w:t>
      </w:r>
    </w:p>
    <w:p w:rsidR="00FC4DBA" w:rsidRPr="00B313B0" w:rsidRDefault="00FC4DBA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 xml:space="preserve">Размеры должностных окладов муниципальных служащих </w:t>
      </w:r>
    </w:p>
    <w:p w:rsidR="00FC4DBA" w:rsidRPr="00B313B0" w:rsidRDefault="00DC38F4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FC4DBA" w:rsidRPr="00B313B0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FC4DBA" w:rsidRDefault="00FC4DBA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B313B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B313B0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C76EB1" w:rsidRDefault="00C76EB1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DD1A62" w:rsidRPr="00DD1A62" w:rsidTr="00EC1DF9">
        <w:trPr>
          <w:trHeight w:val="276"/>
        </w:trPr>
        <w:tc>
          <w:tcPr>
            <w:tcW w:w="4786" w:type="dxa"/>
          </w:tcPr>
          <w:p w:rsidR="00DD1A62" w:rsidRPr="00DD1A62" w:rsidRDefault="00DD1A62" w:rsidP="00DD1A62">
            <w:pPr>
              <w:tabs>
                <w:tab w:val="left" w:pos="6630"/>
              </w:tabs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1A62">
              <w:rPr>
                <w:rFonts w:ascii="Arial" w:eastAsiaTheme="minorHAnsi" w:hAnsi="Arial" w:cs="Arial"/>
                <w:sz w:val="24"/>
                <w:szCs w:val="24"/>
                <w:lang w:val="tt-RU" w:eastAsia="en-US"/>
              </w:rPr>
              <w:t>Наименование должности</w:t>
            </w:r>
          </w:p>
        </w:tc>
        <w:tc>
          <w:tcPr>
            <w:tcW w:w="4394" w:type="dxa"/>
          </w:tcPr>
          <w:p w:rsidR="00DD1A62" w:rsidRPr="00DD1A62" w:rsidRDefault="00DD1A62" w:rsidP="00DD1A62">
            <w:pPr>
              <w:tabs>
                <w:tab w:val="left" w:pos="6630"/>
              </w:tabs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tt-RU" w:eastAsia="en-US"/>
              </w:rPr>
            </w:pPr>
            <w:r w:rsidRPr="00DD1A62">
              <w:rPr>
                <w:rFonts w:ascii="Arial" w:eastAsiaTheme="minorHAnsi" w:hAnsi="Arial" w:cs="Arial"/>
                <w:sz w:val="24"/>
                <w:szCs w:val="24"/>
                <w:lang w:val="tt-RU" w:eastAsia="en-US"/>
              </w:rPr>
              <w:t>Двенадцатая группа оплаты труда, рублей</w:t>
            </w:r>
          </w:p>
        </w:tc>
      </w:tr>
      <w:tr w:rsidR="00DD1A62" w:rsidRPr="00DD1A62" w:rsidTr="00EC1DF9">
        <w:tc>
          <w:tcPr>
            <w:tcW w:w="4786" w:type="dxa"/>
          </w:tcPr>
          <w:p w:rsidR="00DD1A62" w:rsidRPr="00DD1A62" w:rsidRDefault="00DD1A62" w:rsidP="00DD1A62">
            <w:pPr>
              <w:tabs>
                <w:tab w:val="left" w:pos="6630"/>
              </w:tabs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1A6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4394" w:type="dxa"/>
          </w:tcPr>
          <w:p w:rsidR="00DD1A62" w:rsidRPr="00DD1A62" w:rsidRDefault="00DD1A62" w:rsidP="00DD1A62">
            <w:pPr>
              <w:tabs>
                <w:tab w:val="left" w:pos="6630"/>
              </w:tabs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tt-RU" w:eastAsia="en-US"/>
              </w:rPr>
            </w:pPr>
            <w:r w:rsidRPr="00DD1A62">
              <w:rPr>
                <w:rFonts w:ascii="Arial" w:eastAsiaTheme="minorHAnsi" w:hAnsi="Arial" w:cs="Arial"/>
                <w:sz w:val="24"/>
                <w:szCs w:val="24"/>
                <w:lang w:val="tt-RU" w:eastAsia="en-US"/>
              </w:rPr>
              <w:t>15753</w:t>
            </w:r>
          </w:p>
        </w:tc>
      </w:tr>
      <w:tr w:rsidR="00DD1A62" w:rsidRPr="00DD1A62" w:rsidTr="00EC1DF9">
        <w:tc>
          <w:tcPr>
            <w:tcW w:w="4786" w:type="dxa"/>
          </w:tcPr>
          <w:p w:rsidR="00DD1A62" w:rsidRPr="00DD1A62" w:rsidRDefault="00DD1A62" w:rsidP="00DD1A62">
            <w:pPr>
              <w:tabs>
                <w:tab w:val="left" w:pos="6630"/>
              </w:tabs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1A6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руководителя исполнительного комитета</w:t>
            </w:r>
          </w:p>
        </w:tc>
        <w:tc>
          <w:tcPr>
            <w:tcW w:w="4394" w:type="dxa"/>
          </w:tcPr>
          <w:p w:rsidR="00DD1A62" w:rsidRPr="00DD1A62" w:rsidRDefault="00DD1A62" w:rsidP="00DD1A62">
            <w:pPr>
              <w:tabs>
                <w:tab w:val="left" w:pos="6630"/>
              </w:tabs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tt-RU" w:eastAsia="en-US"/>
              </w:rPr>
            </w:pPr>
            <w:r w:rsidRPr="00DD1A62">
              <w:rPr>
                <w:rFonts w:ascii="Arial" w:eastAsiaTheme="minorHAnsi" w:hAnsi="Arial" w:cs="Arial"/>
                <w:sz w:val="24"/>
                <w:szCs w:val="24"/>
                <w:lang w:val="tt-RU" w:eastAsia="en-US"/>
              </w:rPr>
              <w:t>15292</w:t>
            </w:r>
          </w:p>
        </w:tc>
      </w:tr>
    </w:tbl>
    <w:p w:rsidR="00DD1A62" w:rsidRPr="00FB30BD" w:rsidRDefault="00DD1A62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40290" w:rsidRPr="00CB5CA7" w:rsidRDefault="00FC4DBA" w:rsidP="00CB5CA7">
      <w:pPr>
        <w:pStyle w:val="a7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B5CA7">
        <w:rPr>
          <w:rFonts w:ascii="Arial" w:eastAsia="Calibri" w:hAnsi="Arial" w:cs="Arial"/>
          <w:sz w:val="24"/>
          <w:szCs w:val="24"/>
          <w:lang w:eastAsia="en-US"/>
        </w:rPr>
        <w:t>таблицу в Приложении №2 к решению изложить в новой редакции:</w:t>
      </w:r>
    </w:p>
    <w:p w:rsidR="00540290" w:rsidRPr="00FB30BD" w:rsidRDefault="00540290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C4DBA" w:rsidRDefault="00FC4DBA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0BD">
        <w:rPr>
          <w:rFonts w:ascii="Arial" w:eastAsia="Calibri" w:hAnsi="Arial" w:cs="Arial"/>
          <w:sz w:val="24"/>
          <w:szCs w:val="24"/>
          <w:lang w:eastAsia="en-US"/>
        </w:rPr>
        <w:t>«Размеры ежемесячного денежного вознаграждения выборных должностных лиц местного самоуправления, осуществляющих свои полномочия на постоянной основе</w:t>
      </w:r>
      <w:r w:rsidR="00C52BA7" w:rsidRPr="00FB30BD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FB30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DD740A" w:rsidRPr="00DD740A" w:rsidTr="00EC1DF9">
        <w:trPr>
          <w:trHeight w:val="276"/>
        </w:trPr>
        <w:tc>
          <w:tcPr>
            <w:tcW w:w="4786" w:type="dxa"/>
          </w:tcPr>
          <w:p w:rsidR="00DD740A" w:rsidRPr="00DD740A" w:rsidRDefault="00DD740A" w:rsidP="00DD740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D74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</w:t>
            </w:r>
            <w:r w:rsidR="005C4B91" w:rsidRPr="00AB60C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DD74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ование должности</w:t>
            </w:r>
          </w:p>
        </w:tc>
        <w:tc>
          <w:tcPr>
            <w:tcW w:w="4253" w:type="dxa"/>
          </w:tcPr>
          <w:p w:rsidR="00DD740A" w:rsidRPr="00DD740A" w:rsidRDefault="00DD740A" w:rsidP="00DD740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DD740A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Размер ежемесяного денежного вознаграждения в сельских поселениях двенадцатой группы оплату труда, рублей</w:t>
            </w:r>
          </w:p>
        </w:tc>
      </w:tr>
      <w:tr w:rsidR="00DD740A" w:rsidRPr="00DD740A" w:rsidTr="00EC1DF9">
        <w:tc>
          <w:tcPr>
            <w:tcW w:w="4786" w:type="dxa"/>
          </w:tcPr>
          <w:p w:rsidR="00DD740A" w:rsidRPr="00DD740A" w:rsidRDefault="00DD740A" w:rsidP="00DD740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DD740A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Глава</w:t>
            </w:r>
          </w:p>
        </w:tc>
        <w:tc>
          <w:tcPr>
            <w:tcW w:w="4253" w:type="dxa"/>
          </w:tcPr>
          <w:p w:rsidR="00DD740A" w:rsidRPr="00DD740A" w:rsidRDefault="00DD740A" w:rsidP="00DD740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DD740A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15759</w:t>
            </w:r>
          </w:p>
        </w:tc>
      </w:tr>
      <w:tr w:rsidR="00DD740A" w:rsidRPr="00DD740A" w:rsidTr="00EC1DF9">
        <w:tc>
          <w:tcPr>
            <w:tcW w:w="4786" w:type="dxa"/>
          </w:tcPr>
          <w:p w:rsidR="00DD740A" w:rsidRPr="00DD740A" w:rsidRDefault="00DD740A" w:rsidP="00DD740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D74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4253" w:type="dxa"/>
          </w:tcPr>
          <w:p w:rsidR="00DD740A" w:rsidRPr="00DD740A" w:rsidRDefault="00DD740A" w:rsidP="00DD740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DD740A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11499</w:t>
            </w:r>
          </w:p>
        </w:tc>
      </w:tr>
    </w:tbl>
    <w:p w:rsidR="00DD740A" w:rsidRPr="00FB30BD" w:rsidRDefault="00DD740A" w:rsidP="00B313B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</w:p>
    <w:p w:rsidR="00185835" w:rsidRPr="00B313B0" w:rsidRDefault="00185835" w:rsidP="00B313B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FB30BD">
        <w:rPr>
          <w:rFonts w:ascii="Arial" w:hAnsi="Arial" w:cs="Arial"/>
          <w:sz w:val="24"/>
          <w:szCs w:val="24"/>
        </w:rPr>
        <w:t xml:space="preserve">     2. Установить, что финансовое обеспечение расходов, связанных с реализацией настоящего решения, осуществляется в пределах бюджетных </w:t>
      </w:r>
      <w:r w:rsidRPr="00B313B0">
        <w:rPr>
          <w:rFonts w:ascii="Arial" w:hAnsi="Arial" w:cs="Arial"/>
          <w:sz w:val="24"/>
          <w:szCs w:val="24"/>
        </w:rPr>
        <w:t>ассигнований, предусмотренных в местном бюджете на соответствующий год.</w:t>
      </w:r>
    </w:p>
    <w:p w:rsidR="00185835" w:rsidRPr="00B313B0" w:rsidRDefault="00185835" w:rsidP="00B313B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 xml:space="preserve">  </w:t>
      </w:r>
      <w:r w:rsidR="00317805">
        <w:rPr>
          <w:rFonts w:ascii="Arial" w:hAnsi="Arial" w:cs="Arial"/>
          <w:sz w:val="24"/>
          <w:szCs w:val="24"/>
        </w:rPr>
        <w:t xml:space="preserve">   </w:t>
      </w:r>
      <w:r w:rsidRPr="00B313B0">
        <w:rPr>
          <w:rFonts w:ascii="Arial" w:hAnsi="Arial" w:cs="Arial"/>
          <w:sz w:val="24"/>
          <w:szCs w:val="24"/>
        </w:rPr>
        <w:t xml:space="preserve">3. Обнародовать настоящее решение на специальных информационных стендах, расположенных на территории населенного пункта: </w:t>
      </w:r>
      <w:r w:rsidR="0031780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AF00B6">
        <w:rPr>
          <w:rFonts w:ascii="Arial" w:hAnsi="Arial" w:cs="Arial"/>
          <w:sz w:val="24"/>
          <w:szCs w:val="24"/>
        </w:rPr>
        <w:t>Кичучатово</w:t>
      </w:r>
      <w:proofErr w:type="spellEnd"/>
      <w:r w:rsidRPr="00B313B0">
        <w:rPr>
          <w:rFonts w:ascii="Arial" w:hAnsi="Arial" w:cs="Arial"/>
          <w:sz w:val="24"/>
          <w:szCs w:val="24"/>
        </w:rPr>
        <w:t xml:space="preserve">, </w:t>
      </w:r>
      <w:r w:rsidR="00317805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AF00B6">
        <w:rPr>
          <w:rFonts w:ascii="Arial" w:hAnsi="Arial" w:cs="Arial"/>
          <w:sz w:val="24"/>
          <w:szCs w:val="24"/>
        </w:rPr>
        <w:t>Юлдаш</w:t>
      </w:r>
      <w:proofErr w:type="spellEnd"/>
      <w:r w:rsidR="00317805">
        <w:rPr>
          <w:rFonts w:ascii="Arial" w:hAnsi="Arial" w:cs="Arial"/>
          <w:sz w:val="24"/>
          <w:szCs w:val="24"/>
        </w:rPr>
        <w:t xml:space="preserve">, д. </w:t>
      </w:r>
      <w:r w:rsidR="00AF00B6">
        <w:rPr>
          <w:rFonts w:ascii="Arial" w:hAnsi="Arial" w:cs="Arial"/>
          <w:sz w:val="24"/>
          <w:szCs w:val="24"/>
        </w:rPr>
        <w:t xml:space="preserve">2А, </w:t>
      </w:r>
      <w:r w:rsidR="00317805">
        <w:rPr>
          <w:rFonts w:ascii="Arial" w:hAnsi="Arial" w:cs="Arial"/>
          <w:sz w:val="24"/>
          <w:szCs w:val="24"/>
        </w:rPr>
        <w:t xml:space="preserve"> </w:t>
      </w:r>
      <w:r w:rsidRPr="00B313B0">
        <w:rPr>
          <w:rFonts w:ascii="Arial" w:hAnsi="Arial" w:cs="Arial"/>
          <w:sz w:val="24"/>
          <w:szCs w:val="24"/>
        </w:rPr>
        <w:t>а также разместить на «Официальном портале правовой информации Республики Татарстан» (</w:t>
      </w:r>
      <w:r w:rsidRPr="00B313B0">
        <w:rPr>
          <w:rFonts w:ascii="Arial" w:hAnsi="Arial" w:cs="Arial"/>
          <w:sz w:val="24"/>
          <w:szCs w:val="24"/>
          <w:lang w:val="en-US"/>
        </w:rPr>
        <w:t>PRAVO</w:t>
      </w:r>
      <w:r w:rsidRPr="00B313B0">
        <w:rPr>
          <w:rFonts w:ascii="Arial" w:hAnsi="Arial" w:cs="Arial"/>
          <w:sz w:val="24"/>
          <w:szCs w:val="24"/>
        </w:rPr>
        <w:t>.</w:t>
      </w:r>
      <w:r w:rsidRPr="00B313B0">
        <w:rPr>
          <w:rFonts w:ascii="Arial" w:hAnsi="Arial" w:cs="Arial"/>
          <w:sz w:val="24"/>
          <w:szCs w:val="24"/>
          <w:lang w:val="en-US"/>
        </w:rPr>
        <w:t>TATARSTAN</w:t>
      </w:r>
      <w:r w:rsidRPr="00B313B0">
        <w:rPr>
          <w:rFonts w:ascii="Arial" w:hAnsi="Arial" w:cs="Arial"/>
          <w:sz w:val="24"/>
          <w:szCs w:val="24"/>
        </w:rPr>
        <w:t>.</w:t>
      </w:r>
      <w:r w:rsidRPr="00B313B0">
        <w:rPr>
          <w:rFonts w:ascii="Arial" w:hAnsi="Arial" w:cs="Arial"/>
          <w:sz w:val="24"/>
          <w:szCs w:val="24"/>
          <w:lang w:val="en-US"/>
        </w:rPr>
        <w:t>RU</w:t>
      </w:r>
      <w:r w:rsidRPr="00B313B0">
        <w:rPr>
          <w:rFonts w:ascii="Arial" w:hAnsi="Arial" w:cs="Arial"/>
          <w:sz w:val="24"/>
          <w:szCs w:val="24"/>
        </w:rPr>
        <w:t>)</w:t>
      </w:r>
      <w:r w:rsidR="003B18B9">
        <w:rPr>
          <w:rFonts w:ascii="Arial" w:hAnsi="Arial" w:cs="Arial"/>
          <w:sz w:val="24"/>
          <w:szCs w:val="24"/>
        </w:rPr>
        <w:t xml:space="preserve"> </w:t>
      </w:r>
      <w:r w:rsidR="003B18B9" w:rsidRPr="003B1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сайте Альметьевского муниципального района Республики Татарстан в сети «Интернет»</w:t>
      </w:r>
      <w:r w:rsidRPr="00B313B0">
        <w:rPr>
          <w:rFonts w:ascii="Arial" w:hAnsi="Arial" w:cs="Arial"/>
          <w:sz w:val="24"/>
          <w:szCs w:val="24"/>
        </w:rPr>
        <w:t>.</w:t>
      </w:r>
    </w:p>
    <w:p w:rsidR="00185835" w:rsidRPr="00B313B0" w:rsidRDefault="00317805" w:rsidP="00B313B0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85835" w:rsidRPr="00B313B0">
        <w:rPr>
          <w:rFonts w:ascii="Arial" w:hAnsi="Arial" w:cs="Arial"/>
          <w:sz w:val="24"/>
          <w:szCs w:val="24"/>
        </w:rPr>
        <w:t>Настоящее    решение    вступает    в    силу    после   его  официального опубликования и распространяется на правоотношения, возникшее с 1 октября 2020 года.</w:t>
      </w:r>
    </w:p>
    <w:p w:rsidR="00185835" w:rsidRPr="00B313B0" w:rsidRDefault="00317805" w:rsidP="00B313B0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185835" w:rsidRPr="00B313B0">
        <w:rPr>
          <w:rFonts w:ascii="Arial" w:hAnsi="Arial" w:cs="Arial"/>
          <w:sz w:val="24"/>
          <w:szCs w:val="24"/>
        </w:rPr>
        <w:t>Контроль за</w:t>
      </w:r>
      <w:proofErr w:type="gramEnd"/>
      <w:r w:rsidR="00185835" w:rsidRPr="00B313B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921744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85835" w:rsidRPr="00B313B0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85835" w:rsidRPr="00B313B0" w:rsidRDefault="00185835" w:rsidP="00B313B0">
      <w:pPr>
        <w:pStyle w:val="a4"/>
        <w:jc w:val="both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1744"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185835" w:rsidRPr="00B313B0" w:rsidRDefault="00185835" w:rsidP="00B313B0">
      <w:pPr>
        <w:pStyle w:val="a4"/>
        <w:jc w:val="both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 w:rsidR="00921744">
        <w:rPr>
          <w:rFonts w:ascii="Arial" w:hAnsi="Arial" w:cs="Arial"/>
          <w:sz w:val="24"/>
          <w:szCs w:val="24"/>
        </w:rPr>
        <w:t>Р.Х.Шайхутдинов</w:t>
      </w:r>
      <w:proofErr w:type="spellEnd"/>
      <w:r w:rsidRPr="00B313B0">
        <w:rPr>
          <w:rFonts w:ascii="Arial" w:hAnsi="Arial" w:cs="Arial"/>
          <w:sz w:val="24"/>
          <w:szCs w:val="24"/>
        </w:rPr>
        <w:t xml:space="preserve">      </w:t>
      </w:r>
      <w:r w:rsidR="00921744">
        <w:rPr>
          <w:rFonts w:ascii="Arial" w:hAnsi="Arial" w:cs="Arial"/>
          <w:sz w:val="24"/>
          <w:szCs w:val="24"/>
        </w:rPr>
        <w:t xml:space="preserve"> </w:t>
      </w:r>
    </w:p>
    <w:p w:rsidR="00262E46" w:rsidRPr="00B313B0" w:rsidRDefault="00262E46" w:rsidP="00B313B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62E46" w:rsidRPr="00B313B0" w:rsidSect="00FB30BD">
      <w:pgSz w:w="11906" w:h="16838"/>
      <w:pgMar w:top="709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727"/>
    <w:multiLevelType w:val="multilevel"/>
    <w:tmpl w:val="D1E00F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DD"/>
    <w:rsid w:val="00000EDE"/>
    <w:rsid w:val="00131595"/>
    <w:rsid w:val="001528CC"/>
    <w:rsid w:val="00185835"/>
    <w:rsid w:val="00262E46"/>
    <w:rsid w:val="00317805"/>
    <w:rsid w:val="003331E0"/>
    <w:rsid w:val="003A1FCC"/>
    <w:rsid w:val="003B18B9"/>
    <w:rsid w:val="004165F0"/>
    <w:rsid w:val="0045776C"/>
    <w:rsid w:val="004C0EBB"/>
    <w:rsid w:val="00540290"/>
    <w:rsid w:val="005C4B91"/>
    <w:rsid w:val="00734FC7"/>
    <w:rsid w:val="008930DD"/>
    <w:rsid w:val="00921744"/>
    <w:rsid w:val="00AB60CB"/>
    <w:rsid w:val="00AF00B6"/>
    <w:rsid w:val="00B313B0"/>
    <w:rsid w:val="00C525CD"/>
    <w:rsid w:val="00C52BA7"/>
    <w:rsid w:val="00C76EB1"/>
    <w:rsid w:val="00CA33CE"/>
    <w:rsid w:val="00CB5CA7"/>
    <w:rsid w:val="00CD7BCA"/>
    <w:rsid w:val="00DC38F4"/>
    <w:rsid w:val="00DD1A62"/>
    <w:rsid w:val="00DD740A"/>
    <w:rsid w:val="00E30B28"/>
    <w:rsid w:val="00FB30BD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B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C4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C4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8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5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5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1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0ED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D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B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C4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C4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8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5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5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1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0ED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D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885A-AC17-4F1B-A53C-588494EE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37</cp:revision>
  <cp:lastPrinted>2020-11-19T13:29:00Z</cp:lastPrinted>
  <dcterms:created xsi:type="dcterms:W3CDTF">2020-11-19T13:29:00Z</dcterms:created>
  <dcterms:modified xsi:type="dcterms:W3CDTF">2020-12-11T08:06:00Z</dcterms:modified>
</cp:coreProperties>
</file>